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Pr="0001342F" w:rsidRDefault="0001342F" w:rsidP="000D753D">
      <w:pPr>
        <w:pStyle w:val="ConsPlusNormal"/>
        <w:jc w:val="center"/>
        <w:outlineLvl w:val="1"/>
      </w:pPr>
    </w:p>
    <w:p w:rsidR="000D753D" w:rsidRDefault="000D753D" w:rsidP="000D753D">
      <w:pPr>
        <w:pStyle w:val="ConsPlusNormal"/>
        <w:jc w:val="center"/>
        <w:outlineLvl w:val="1"/>
      </w:pPr>
      <w:r>
        <w:t xml:space="preserve">Форма 1.14. Информация о наличии (об отсутствии) </w:t>
      </w:r>
      <w:proofErr w:type="gramStart"/>
      <w:r>
        <w:t>технической</w:t>
      </w:r>
      <w:proofErr w:type="gramEnd"/>
    </w:p>
    <w:p w:rsidR="000D753D" w:rsidRDefault="000D753D" w:rsidP="000D753D">
      <w:pPr>
        <w:pStyle w:val="ConsPlusNormal"/>
        <w:jc w:val="center"/>
      </w:pPr>
      <w:r>
        <w:t>возможности доступа к регулируемым услугам и о регистрации</w:t>
      </w:r>
    </w:p>
    <w:p w:rsidR="000D753D" w:rsidRDefault="000D753D" w:rsidP="000D753D">
      <w:pPr>
        <w:pStyle w:val="ConsPlusNormal"/>
        <w:jc w:val="center"/>
      </w:pPr>
      <w:r>
        <w:t>и ходе реализации заявок на технологическое присоединение</w:t>
      </w:r>
    </w:p>
    <w:p w:rsidR="000D753D" w:rsidRDefault="000D753D" w:rsidP="000D753D">
      <w:pPr>
        <w:pStyle w:val="ConsPlusNormal"/>
        <w:jc w:val="center"/>
      </w:pPr>
      <w:r>
        <w:t xml:space="preserve">к электрическим сетям </w:t>
      </w:r>
      <w:hyperlink w:anchor="Par875" w:tooltip="Ссылка на текущий документ" w:history="1">
        <w:r>
          <w:rPr>
            <w:color w:val="0000FF"/>
          </w:rPr>
          <w:t>&lt;*&gt;</w:t>
        </w:r>
      </w:hyperlink>
    </w:p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0" w:name="Par875"/>
      <w:bookmarkEnd w:id="0"/>
      <w:r w:rsidRPr="008E2DCC">
        <w:rPr>
          <w:sz w:val="16"/>
          <w:szCs w:val="16"/>
        </w:rPr>
        <w:t xml:space="preserve">&lt;*&gt; В соответствии с пунктом 11(1) Стандартов раскрытия информации в отношении трансформаторных подстанций 35 кВ и выше раскрывается </w:t>
      </w:r>
      <w:r w:rsidRPr="000D753D">
        <w:rPr>
          <w:sz w:val="16"/>
          <w:szCs w:val="16"/>
        </w:rPr>
        <w:t>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2637"/>
        <w:gridCol w:w="1531"/>
        <w:gridCol w:w="1361"/>
      </w:tblGrid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="008E2DCC">
              <w:t xml:space="preserve">   </w:t>
            </w:r>
            <w:r>
              <w:t xml:space="preserve"> (ОАО «БЗРТО»)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ИНН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>4003006551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D753D" w:rsidTr="008E2DCC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  <w:outlineLvl w:val="2"/>
            </w:pPr>
            <w:bookmarkStart w:id="1" w:name="Par883"/>
            <w:bookmarkEnd w:id="1"/>
            <w:r>
              <w:t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</w:t>
            </w:r>
            <w:r w:rsidR="003B70A4">
              <w:t xml:space="preserve">ние к электрическим сетям в </w:t>
            </w:r>
            <w:proofErr w:type="spellStart"/>
            <w:r>
              <w:t>_____</w:t>
            </w:r>
            <w:r w:rsidR="00973F45">
              <w:t>ок</w:t>
            </w:r>
            <w:r w:rsidR="00974AB2">
              <w:t>тябре</w:t>
            </w:r>
            <w:proofErr w:type="spellEnd"/>
            <w:r w:rsidR="003B70A4">
              <w:t>___</w:t>
            </w:r>
            <w:r>
              <w:t>_ 20</w:t>
            </w:r>
            <w:r w:rsidR="008E2DCC">
              <w:t>15</w:t>
            </w:r>
            <w:r>
              <w:t xml:space="preserve"> года </w:t>
            </w:r>
            <w:hyperlink w:anchor="Par91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0D753D" w:rsidRDefault="000D753D" w:rsidP="0001342F">
            <w:pPr>
              <w:pStyle w:val="ConsPlusNormal"/>
              <w:jc w:val="center"/>
            </w:pPr>
            <w:r>
              <w:t>(месяц)</w:t>
            </w:r>
          </w:p>
          <w:p w:rsidR="000D753D" w:rsidRDefault="000D753D" w:rsidP="0001342F">
            <w:pPr>
              <w:pStyle w:val="ConsPlusNormal"/>
              <w:jc w:val="center"/>
            </w:pPr>
            <w:r>
              <w:t>________________________________________________________ (субъект Российской Федерации)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</w:tbl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2" w:name="Par916"/>
      <w:bookmarkEnd w:id="2"/>
      <w:r w:rsidRPr="000D753D">
        <w:rPr>
          <w:sz w:val="16"/>
          <w:szCs w:val="16"/>
        </w:rPr>
        <w:t>&lt;*&gt; В разрезе субъектов Российской Федерации.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3" w:name="Par917"/>
      <w:bookmarkEnd w:id="3"/>
      <w:r w:rsidRPr="000D753D">
        <w:rPr>
          <w:sz w:val="16"/>
          <w:szCs w:val="16"/>
        </w:rPr>
        <w:t xml:space="preserve">&lt;1&gt; Информация о заключенных </w:t>
      </w:r>
      <w:proofErr w:type="gramStart"/>
      <w:r w:rsidRPr="000D753D">
        <w:rPr>
          <w:sz w:val="16"/>
          <w:szCs w:val="16"/>
        </w:rPr>
        <w:t>договорах</w:t>
      </w:r>
      <w:proofErr w:type="gramEnd"/>
      <w:r w:rsidRPr="000D753D">
        <w:rPr>
          <w:sz w:val="16"/>
          <w:szCs w:val="16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right"/>
        <w:outlineLvl w:val="2"/>
      </w:pPr>
      <w:bookmarkStart w:id="4" w:name="Par919"/>
      <w:bookmarkEnd w:id="4"/>
      <w:r>
        <w:t>Таблица 4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center"/>
      </w:pPr>
      <w:r>
        <w:t xml:space="preserve">Информация о заключенных </w:t>
      </w:r>
      <w:proofErr w:type="gramStart"/>
      <w:r>
        <w:t>договорах</w:t>
      </w:r>
      <w:proofErr w:type="gramEnd"/>
      <w:r>
        <w:t xml:space="preserve"> об осуществлении</w:t>
      </w:r>
    </w:p>
    <w:p w:rsidR="000D753D" w:rsidRDefault="000D753D" w:rsidP="000D753D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0D753D" w:rsidRDefault="000D753D" w:rsidP="000D753D">
      <w:pPr>
        <w:pStyle w:val="ConsPlusNormal"/>
        <w:jc w:val="both"/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851"/>
        <w:gridCol w:w="1474"/>
        <w:gridCol w:w="2041"/>
        <w:gridCol w:w="1871"/>
      </w:tblGrid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   (ОАО «БЗРТО»)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>4003006551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E2DCC" w:rsidTr="008E2DC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  <w:outlineLvl w:val="3"/>
            </w:pPr>
            <w:bookmarkStart w:id="5" w:name="Par930"/>
            <w:bookmarkEnd w:id="5"/>
            <w:r>
              <w:t xml:space="preserve">Информация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осуществлении технологического присоединения к электрическим сетям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Размер платы по договору, тыс. руб.</w:t>
            </w:r>
          </w:p>
        </w:tc>
      </w:tr>
      <w:tr w:rsidR="008E2DCC" w:rsidTr="002A5D91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5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</w:tr>
    </w:tbl>
    <w:p w:rsidR="00CB22A3" w:rsidRPr="008E2DCC" w:rsidRDefault="00CB22A3" w:rsidP="008E2DCC"/>
    <w:sectPr w:rsidR="00CB22A3" w:rsidRPr="008E2DCC" w:rsidSect="008E2DCC"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B2" w:rsidRDefault="00974AB2" w:rsidP="000D753D">
      <w:pPr>
        <w:spacing w:after="0" w:line="240" w:lineRule="auto"/>
      </w:pPr>
      <w:r>
        <w:separator/>
      </w:r>
    </w:p>
  </w:endnote>
  <w:endnote w:type="continuationSeparator" w:id="0">
    <w:p w:rsidR="00974AB2" w:rsidRDefault="00974AB2" w:rsidP="000D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B2" w:rsidRDefault="00974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B2" w:rsidRDefault="00974AB2" w:rsidP="000D753D">
      <w:pPr>
        <w:spacing w:after="0" w:line="240" w:lineRule="auto"/>
      </w:pPr>
      <w:r>
        <w:separator/>
      </w:r>
    </w:p>
  </w:footnote>
  <w:footnote w:type="continuationSeparator" w:id="0">
    <w:p w:rsidR="00974AB2" w:rsidRDefault="00974AB2" w:rsidP="000D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D753D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2F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D753D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C8A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564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130"/>
    <w:rsid w:val="002A17CD"/>
    <w:rsid w:val="002A1B03"/>
    <w:rsid w:val="002A3EDB"/>
    <w:rsid w:val="002A41F2"/>
    <w:rsid w:val="002A43DB"/>
    <w:rsid w:val="002A4B2D"/>
    <w:rsid w:val="002A59E1"/>
    <w:rsid w:val="002A5D9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5BF8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0A4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361B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97C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66C83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1AC6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D7F59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09FB"/>
    <w:rsid w:val="00611569"/>
    <w:rsid w:val="00611615"/>
    <w:rsid w:val="00611E8C"/>
    <w:rsid w:val="006128C1"/>
    <w:rsid w:val="006145B5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4276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381D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1F37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931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2DCC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06E8"/>
    <w:rsid w:val="0097109B"/>
    <w:rsid w:val="0097157B"/>
    <w:rsid w:val="009718AC"/>
    <w:rsid w:val="00972E49"/>
    <w:rsid w:val="00973F45"/>
    <w:rsid w:val="009740ED"/>
    <w:rsid w:val="009746BD"/>
    <w:rsid w:val="00974AB2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7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17B22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4E2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1EDB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2D93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03E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5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2015-11-02T05:13:00Z</cp:lastPrinted>
  <dcterms:created xsi:type="dcterms:W3CDTF">2015-11-02T05:13:00Z</dcterms:created>
  <dcterms:modified xsi:type="dcterms:W3CDTF">2015-11-02T05:14:00Z</dcterms:modified>
</cp:coreProperties>
</file>